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B9278" w14:textId="77777777" w:rsidR="008C2B0D" w:rsidRPr="000251FF" w:rsidRDefault="008C2B0D" w:rsidP="008C2B0D">
      <w:pPr>
        <w:jc w:val="center"/>
        <w:rPr>
          <w:b/>
          <w:bCs/>
          <w:sz w:val="42"/>
          <w:szCs w:val="42"/>
        </w:rPr>
      </w:pPr>
      <w:r w:rsidRPr="00467E36">
        <w:rPr>
          <w:b/>
          <w:bCs/>
          <w:sz w:val="42"/>
          <w:szCs w:val="42"/>
        </w:rPr>
        <w:t>ASSIGNMENT</w:t>
      </w:r>
    </w:p>
    <w:p w14:paraId="0C6EF8B0" w14:textId="77777777" w:rsidR="008C2B0D" w:rsidRDefault="008C2B0D" w:rsidP="008C2B0D">
      <w:pPr>
        <w:jc w:val="center"/>
        <w:rPr>
          <w:b/>
          <w:bCs/>
          <w:sz w:val="38"/>
          <w:szCs w:val="38"/>
        </w:rPr>
      </w:pPr>
      <w:r w:rsidRPr="000251FF">
        <w:rPr>
          <w:b/>
          <w:bCs/>
          <w:sz w:val="38"/>
          <w:szCs w:val="38"/>
        </w:rPr>
        <w:t>Theology of Eucharist:</w:t>
      </w:r>
    </w:p>
    <w:p w14:paraId="18472B6A" w14:textId="77777777" w:rsidR="008C2B0D" w:rsidRPr="000251FF" w:rsidRDefault="008C2B0D" w:rsidP="008C2B0D">
      <w:pPr>
        <w:jc w:val="center"/>
        <w:rPr>
          <w:b/>
          <w:bCs/>
          <w:sz w:val="38"/>
          <w:szCs w:val="38"/>
        </w:rPr>
      </w:pPr>
    </w:p>
    <w:p w14:paraId="7D59532D" w14:textId="77777777" w:rsidR="008C2B0D" w:rsidRPr="000251FF" w:rsidRDefault="008C2B0D" w:rsidP="008C2B0D">
      <w:pPr>
        <w:rPr>
          <w:b/>
          <w:bCs/>
        </w:rPr>
      </w:pPr>
      <w:proofErr w:type="spellStart"/>
      <w:r w:rsidRPr="000251FF">
        <w:rPr>
          <w:rFonts w:ascii="Nirmala UI" w:hAnsi="Nirmala UI" w:cs="Nirmala UI"/>
          <w:b/>
          <w:bCs/>
        </w:rPr>
        <w:t>ദൈവത്തിന്</w:t>
      </w:r>
      <w:proofErr w:type="spellEnd"/>
      <w:r w:rsidRPr="000251FF">
        <w:rPr>
          <w:b/>
          <w:bCs/>
        </w:rPr>
        <w:t xml:space="preserve"> </w:t>
      </w:r>
      <w:proofErr w:type="spellStart"/>
      <w:r w:rsidRPr="000251FF">
        <w:rPr>
          <w:rFonts w:ascii="Nirmala UI" w:hAnsi="Nirmala UI" w:cs="Nirmala UI"/>
          <w:b/>
          <w:bCs/>
        </w:rPr>
        <w:t>നമ്മെ</w:t>
      </w:r>
      <w:proofErr w:type="spellEnd"/>
      <w:r w:rsidRPr="000251FF">
        <w:rPr>
          <w:b/>
          <w:bCs/>
        </w:rPr>
        <w:t xml:space="preserve"> </w:t>
      </w:r>
      <w:proofErr w:type="spellStart"/>
      <w:r w:rsidRPr="000251FF">
        <w:rPr>
          <w:rFonts w:ascii="Nirmala UI" w:hAnsi="Nirmala UI" w:cs="Nirmala UI"/>
          <w:b/>
          <w:bCs/>
        </w:rPr>
        <w:t>തന്നെ</w:t>
      </w:r>
      <w:proofErr w:type="spellEnd"/>
      <w:r w:rsidRPr="000251FF">
        <w:rPr>
          <w:b/>
          <w:bCs/>
        </w:rPr>
        <w:t xml:space="preserve"> </w:t>
      </w:r>
      <w:proofErr w:type="spellStart"/>
      <w:r w:rsidRPr="000251FF">
        <w:rPr>
          <w:rFonts w:ascii="Nirmala UI" w:hAnsi="Nirmala UI" w:cs="Nirmala UI"/>
          <w:b/>
          <w:bCs/>
        </w:rPr>
        <w:t>ബലിയർപ്പിക്കുന്നതിനായി</w:t>
      </w:r>
      <w:proofErr w:type="spellEnd"/>
      <w:r w:rsidRPr="000251FF">
        <w:rPr>
          <w:b/>
          <w:bCs/>
        </w:rPr>
        <w:t xml:space="preserve">, </w:t>
      </w:r>
      <w:proofErr w:type="spellStart"/>
      <w:r w:rsidRPr="000251FF">
        <w:rPr>
          <w:rFonts w:ascii="Nirmala UI" w:hAnsi="Nirmala UI" w:cs="Nirmala UI"/>
          <w:b/>
          <w:bCs/>
        </w:rPr>
        <w:t>ജീവിതത്തി</w:t>
      </w:r>
      <w:proofErr w:type="spellEnd"/>
      <w:r w:rsidRPr="000251FF">
        <w:rPr>
          <w:rFonts w:ascii="Nirmala UI" w:hAnsi="Nirmala UI" w:cs="Nirmala UI"/>
          <w:b/>
          <w:bCs/>
        </w:rPr>
        <w:t>ൽ</w:t>
      </w:r>
      <w:r w:rsidRPr="000251FF">
        <w:rPr>
          <w:b/>
          <w:bCs/>
        </w:rPr>
        <w:t xml:space="preserve"> </w:t>
      </w:r>
      <w:proofErr w:type="spellStart"/>
      <w:r w:rsidRPr="000251FF">
        <w:rPr>
          <w:rFonts w:ascii="Nirmala UI" w:hAnsi="Nirmala UI" w:cs="Nirmala UI"/>
          <w:b/>
          <w:bCs/>
        </w:rPr>
        <w:t>എന്തൊക്കെ</w:t>
      </w:r>
      <w:proofErr w:type="spellEnd"/>
      <w:r w:rsidRPr="000251FF">
        <w:rPr>
          <w:b/>
          <w:bCs/>
        </w:rPr>
        <w:t xml:space="preserve"> </w:t>
      </w:r>
      <w:proofErr w:type="spellStart"/>
      <w:r w:rsidRPr="000251FF">
        <w:rPr>
          <w:rFonts w:ascii="Nirmala UI" w:hAnsi="Nirmala UI" w:cs="Nirmala UI"/>
          <w:b/>
          <w:bCs/>
        </w:rPr>
        <w:t>ചെയ്യാ</w:t>
      </w:r>
      <w:proofErr w:type="spellEnd"/>
      <w:r w:rsidRPr="000251FF">
        <w:rPr>
          <w:rFonts w:ascii="Nirmala UI" w:hAnsi="Nirmala UI" w:cs="Nirmala UI"/>
          <w:b/>
          <w:bCs/>
        </w:rPr>
        <w:t>ൻ</w:t>
      </w:r>
      <w:r w:rsidRPr="000251FF">
        <w:rPr>
          <w:b/>
          <w:bCs/>
        </w:rPr>
        <w:t xml:space="preserve"> </w:t>
      </w:r>
      <w:proofErr w:type="spellStart"/>
      <w:r w:rsidRPr="000251FF">
        <w:rPr>
          <w:rFonts w:ascii="Nirmala UI" w:hAnsi="Nirmala UI" w:cs="Nirmala UI"/>
          <w:b/>
          <w:bCs/>
        </w:rPr>
        <w:t>കഴിയും</w:t>
      </w:r>
      <w:proofErr w:type="spellEnd"/>
      <w:r w:rsidRPr="000251FF">
        <w:rPr>
          <w:b/>
          <w:bCs/>
        </w:rPr>
        <w:t>?</w:t>
      </w:r>
    </w:p>
    <w:p w14:paraId="3ABB5FCF" w14:textId="77777777" w:rsidR="008F7019" w:rsidRDefault="008F7019"/>
    <w:p w14:paraId="7EC09E78" w14:textId="4291797B" w:rsidR="00F0562B" w:rsidRDefault="00726769" w:rsidP="00726769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26769">
        <w:rPr>
          <w:rFonts w:ascii="Times New Roman" w:hAnsi="Times New Roman" w:cs="Times New Roman"/>
          <w:sz w:val="24"/>
          <w:szCs w:val="24"/>
          <w:lang w:val="en"/>
        </w:rPr>
        <w:t>Sacrifice ourselves to God is the foundation and highest goal of the Christian life. This sacrifice can be performed as an experience of faith and gratitude for divine grace.</w:t>
      </w:r>
    </w:p>
    <w:p w14:paraId="0AC09B9D" w14:textId="77777777" w:rsidR="00BD0351" w:rsidRDefault="00BD0351" w:rsidP="00726769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4E7CA22E" w14:textId="77777777" w:rsidR="00353A42" w:rsidRPr="00353A42" w:rsidRDefault="00353A42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353A42">
        <w:rPr>
          <w:rFonts w:ascii="Times New Roman" w:hAnsi="Times New Roman" w:cs="Times New Roman"/>
          <w:sz w:val="24"/>
          <w:szCs w:val="24"/>
          <w:lang w:val="en"/>
        </w:rPr>
        <w:t>1. Set aside time daily for God's attention to maintain a loving relationship with God.</w:t>
      </w:r>
    </w:p>
    <w:p w14:paraId="1E66A4C4" w14:textId="77777777" w:rsidR="00353A42" w:rsidRPr="00353A42" w:rsidRDefault="00353A42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353A42">
        <w:rPr>
          <w:rFonts w:ascii="Times New Roman" w:hAnsi="Times New Roman" w:cs="Times New Roman"/>
          <w:sz w:val="24"/>
          <w:szCs w:val="24"/>
          <w:lang w:val="en"/>
        </w:rPr>
        <w:t>2. Participate in church services and community worship.</w:t>
      </w:r>
    </w:p>
    <w:p w14:paraId="62CBB5D0" w14:textId="77777777" w:rsidR="00353A42" w:rsidRPr="00353A42" w:rsidRDefault="00353A42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353A42">
        <w:rPr>
          <w:rFonts w:ascii="Times New Roman" w:hAnsi="Times New Roman" w:cs="Times New Roman"/>
          <w:sz w:val="24"/>
          <w:szCs w:val="24"/>
          <w:lang w:val="en"/>
        </w:rPr>
        <w:t>3. Deepen your inner life by receiving God's word through meditation.</w:t>
      </w:r>
    </w:p>
    <w:p w14:paraId="3C0AD8C2" w14:textId="77777777" w:rsidR="00353A42" w:rsidRPr="00353A42" w:rsidRDefault="00353A42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A42">
        <w:rPr>
          <w:rFonts w:ascii="Times New Roman" w:hAnsi="Times New Roman" w:cs="Times New Roman"/>
          <w:sz w:val="24"/>
          <w:szCs w:val="24"/>
          <w:lang w:val="en"/>
        </w:rPr>
        <w:t>4. Actively participate in the Holy Sacrifice to share in Christ's self-giving.</w:t>
      </w:r>
    </w:p>
    <w:p w14:paraId="5FBAF575" w14:textId="77777777" w:rsidR="00F0562B" w:rsidRPr="00F0562B" w:rsidRDefault="00F0562B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62B">
        <w:rPr>
          <w:rFonts w:ascii="Times New Roman" w:hAnsi="Times New Roman" w:cs="Times New Roman"/>
          <w:sz w:val="24"/>
          <w:szCs w:val="24"/>
        </w:rPr>
        <w:t>5. Realize the sin in us and try to live a holy life by acquiring God's grace and mercy through holy confession.</w:t>
      </w:r>
    </w:p>
    <w:p w14:paraId="22676A8A" w14:textId="77777777" w:rsidR="00F0562B" w:rsidRPr="00F0562B" w:rsidRDefault="00F0562B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62B">
        <w:rPr>
          <w:rFonts w:ascii="Times New Roman" w:hAnsi="Times New Roman" w:cs="Times New Roman"/>
          <w:sz w:val="24"/>
          <w:szCs w:val="24"/>
        </w:rPr>
        <w:t xml:space="preserve">6. Maintain the virtues of justice, love and humility as signs of spirituality and faith  </w:t>
      </w:r>
    </w:p>
    <w:p w14:paraId="746EEC39" w14:textId="77777777" w:rsidR="00F0562B" w:rsidRPr="00F0562B" w:rsidRDefault="00F0562B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62B">
        <w:rPr>
          <w:rFonts w:ascii="Times New Roman" w:hAnsi="Times New Roman" w:cs="Times New Roman"/>
          <w:sz w:val="24"/>
          <w:szCs w:val="24"/>
        </w:rPr>
        <w:t>7. Keep patience and peace</w:t>
      </w:r>
    </w:p>
    <w:p w14:paraId="5E693A78" w14:textId="77777777" w:rsidR="00F0562B" w:rsidRPr="00F0562B" w:rsidRDefault="00F0562B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62B">
        <w:rPr>
          <w:rFonts w:ascii="Times New Roman" w:hAnsi="Times New Roman" w:cs="Times New Roman"/>
          <w:sz w:val="24"/>
          <w:szCs w:val="24"/>
        </w:rPr>
        <w:t>8. Provide help to the distressed and poor in the society</w:t>
      </w:r>
    </w:p>
    <w:p w14:paraId="1398BA4E" w14:textId="05F4FFDD" w:rsidR="00726769" w:rsidRDefault="00F0562B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62B">
        <w:rPr>
          <w:rFonts w:ascii="Times New Roman" w:hAnsi="Times New Roman" w:cs="Times New Roman"/>
          <w:sz w:val="24"/>
          <w:szCs w:val="24"/>
        </w:rPr>
        <w:t>9. Protect nature because it is God's creation</w:t>
      </w:r>
    </w:p>
    <w:p w14:paraId="0FDB729F" w14:textId="25D6BD52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E75D11">
        <w:rPr>
          <w:rFonts w:ascii="Times New Roman" w:hAnsi="Times New Roman" w:cs="Times New Roman"/>
          <w:sz w:val="24"/>
          <w:szCs w:val="24"/>
        </w:rPr>
        <w:t>0. Regulate life according to God's will</w:t>
      </w:r>
    </w:p>
    <w:p w14:paraId="70C8F4C2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11. Surrender your life to God by standing firm in your faith no matter what temptations may arise in life.</w:t>
      </w:r>
    </w:p>
    <w:p w14:paraId="68629CC0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12. Use God-given talents and blessings for the good of others.</w:t>
      </w:r>
    </w:p>
    <w:p w14:paraId="2A246FB5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13. Realize God's presence in the joys, sorrows, and sicknesses of our lives.</w:t>
      </w:r>
    </w:p>
    <w:p w14:paraId="52DE3331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14. Maintain family life and family relationships as well as community relationships as desired by God</w:t>
      </w:r>
    </w:p>
    <w:p w14:paraId="059C851B" w14:textId="315EC0BC" w:rsidR="00330BCB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lastRenderedPageBreak/>
        <w:t>15. Obey God's commandments</w:t>
      </w:r>
    </w:p>
    <w:p w14:paraId="4349C3A7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16. Immerse yourself in the Word of God and pass it on to others</w:t>
      </w:r>
    </w:p>
    <w:p w14:paraId="7FE3A48C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17. Acquire theological knowledge</w:t>
      </w:r>
    </w:p>
    <w:p w14:paraId="5B2C889E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18. Use fasting, prayer and penance for our purification in God</w:t>
      </w:r>
    </w:p>
    <w:p w14:paraId="5681F5AE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19. Do God's justice in all actions.</w:t>
      </w:r>
    </w:p>
    <w:p w14:paraId="52BAFDB6" w14:textId="77777777" w:rsidR="00E75D11" w:rsidRP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20. Bring God's love to everyone through our actions</w:t>
      </w:r>
    </w:p>
    <w:p w14:paraId="6E5D2806" w14:textId="6AA3FF5D" w:rsidR="00E75D11" w:rsidRDefault="00E75D1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D11">
        <w:rPr>
          <w:rFonts w:ascii="Times New Roman" w:hAnsi="Times New Roman" w:cs="Times New Roman"/>
          <w:sz w:val="24"/>
          <w:szCs w:val="24"/>
        </w:rPr>
        <w:t>21. Thank God for every little blessing He gives us.</w:t>
      </w:r>
    </w:p>
    <w:p w14:paraId="099F095B" w14:textId="77777777" w:rsidR="00BD0351" w:rsidRPr="00BD0351" w:rsidRDefault="00BD035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351">
        <w:rPr>
          <w:rFonts w:ascii="Times New Roman" w:hAnsi="Times New Roman" w:cs="Times New Roman"/>
          <w:sz w:val="24"/>
          <w:szCs w:val="24"/>
        </w:rPr>
        <w:t>22. Adjust life to become a witness to God</w:t>
      </w:r>
    </w:p>
    <w:p w14:paraId="35368B47" w14:textId="77777777" w:rsidR="00BD0351" w:rsidRDefault="00BD035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351">
        <w:rPr>
          <w:rFonts w:ascii="Times New Roman" w:hAnsi="Times New Roman" w:cs="Times New Roman"/>
          <w:sz w:val="24"/>
          <w:szCs w:val="24"/>
        </w:rPr>
        <w:t>23. Actively participate in the mission activities of the church.</w:t>
      </w:r>
    </w:p>
    <w:p w14:paraId="26A38234" w14:textId="77777777" w:rsidR="00BD0351" w:rsidRPr="00BD0351" w:rsidRDefault="00BD035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7E353" w14:textId="0889E482" w:rsidR="00BD0351" w:rsidRPr="00726769" w:rsidRDefault="00BD0351" w:rsidP="00BD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351">
        <w:rPr>
          <w:rFonts w:ascii="Times New Roman" w:hAnsi="Times New Roman" w:cs="Times New Roman"/>
          <w:sz w:val="24"/>
          <w:szCs w:val="24"/>
        </w:rPr>
        <w:t>Sacrifice to God is not a task that is completed in a day or a time, but a lifelong journey. As we give the gifts we have received to society and to God, in the example of Christ's dedication, we will make life a divine offering.</w:t>
      </w:r>
    </w:p>
    <w:p w14:paraId="29550B5F" w14:textId="77777777" w:rsidR="00726769" w:rsidRDefault="00726769" w:rsidP="00BD0351">
      <w:pPr>
        <w:spacing w:line="360" w:lineRule="auto"/>
        <w:jc w:val="both"/>
      </w:pPr>
    </w:p>
    <w:sectPr w:rsidR="007267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0D"/>
    <w:rsid w:val="00330BCB"/>
    <w:rsid w:val="00353A42"/>
    <w:rsid w:val="00726769"/>
    <w:rsid w:val="008C2B0D"/>
    <w:rsid w:val="008F7019"/>
    <w:rsid w:val="00A26CFC"/>
    <w:rsid w:val="00BD0351"/>
    <w:rsid w:val="00E75D11"/>
    <w:rsid w:val="00F0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07909"/>
  <w15:chartTrackingRefBased/>
  <w15:docId w15:val="{E5A09204-AF78-4979-A861-334A8B75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B0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5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Jixin Jolly</dc:creator>
  <cp:keywords/>
  <dc:description/>
  <cp:lastModifiedBy>Alana Jixin Jolly</cp:lastModifiedBy>
  <cp:revision>7</cp:revision>
  <dcterms:created xsi:type="dcterms:W3CDTF">2024-12-02T18:59:00Z</dcterms:created>
  <dcterms:modified xsi:type="dcterms:W3CDTF">2024-12-02T19:05:00Z</dcterms:modified>
</cp:coreProperties>
</file>